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93" w:rsidRDefault="00496393" w:rsidP="00496393">
      <w:pPr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-110490</wp:posOffset>
            </wp:positionV>
            <wp:extent cx="2950845" cy="600075"/>
            <wp:effectExtent l="19050" t="0" r="1905" b="0"/>
            <wp:wrapTight wrapText="bothSides">
              <wp:wrapPolygon edited="0">
                <wp:start x="-139" y="0"/>
                <wp:lineTo x="-139" y="21257"/>
                <wp:lineTo x="21614" y="21257"/>
                <wp:lineTo x="21614" y="0"/>
                <wp:lineTo x="-139" y="0"/>
              </wp:wrapPolygon>
            </wp:wrapTight>
            <wp:docPr id="1" name="Рисунок 0" descr="7b6d23bddd8f5f3c6a2d6611b8d31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d23bddd8f5f3c6a2d6611b8d31d0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393" w:rsidRDefault="00496393" w:rsidP="00496393">
      <w:pPr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3553" w:rsidRDefault="0080515E" w:rsidP="0080515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Технополис «Химград» - первый сертифицированный индустриальный парк</w:t>
      </w:r>
      <w:r w:rsidR="00753975">
        <w:rPr>
          <w:rFonts w:ascii="Times New Roman" w:hAnsi="Times New Roman" w:cs="Times New Roman"/>
          <w:sz w:val="24"/>
          <w:szCs w:val="24"/>
        </w:rPr>
        <w:t xml:space="preserve"> России, создан в 2006 г. Управляющей компанией является ОАО «УК «Идея-капитал».</w:t>
      </w:r>
    </w:p>
    <w:p w:rsidR="00753975" w:rsidRDefault="00753975" w:rsidP="0039277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975">
        <w:rPr>
          <w:rFonts w:ascii="Times New Roman" w:hAnsi="Times New Roman" w:cs="Times New Roman"/>
          <w:sz w:val="24"/>
          <w:szCs w:val="24"/>
        </w:rPr>
        <w:t>Местоположение:</w:t>
      </w:r>
      <w:r w:rsidR="0074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 Татарстан, г. Казань, северо-западная часть</w:t>
      </w:r>
      <w:r w:rsidR="007454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въезд</w:t>
      </w:r>
      <w:r w:rsidR="00745482">
        <w:rPr>
          <w:rFonts w:ascii="Times New Roman" w:hAnsi="Times New Roman" w:cs="Times New Roman"/>
          <w:sz w:val="24"/>
          <w:szCs w:val="24"/>
        </w:rPr>
        <w:t xml:space="preserve"> в город со стороны федера</w:t>
      </w:r>
      <w:r>
        <w:rPr>
          <w:rFonts w:ascii="Times New Roman" w:hAnsi="Times New Roman" w:cs="Times New Roman"/>
          <w:sz w:val="24"/>
          <w:szCs w:val="24"/>
        </w:rPr>
        <w:t>льной автомобильной трассы М-7.</w:t>
      </w:r>
      <w:r w:rsidR="0039277A" w:rsidRPr="0039277A">
        <w:rPr>
          <w:rFonts w:ascii="Times New Roman" w:hAnsi="Times New Roman" w:cs="Times New Roman"/>
          <w:sz w:val="24"/>
          <w:szCs w:val="24"/>
        </w:rPr>
        <w:t xml:space="preserve"> </w:t>
      </w:r>
      <w:r w:rsidR="0039277A" w:rsidRPr="00166131">
        <w:rPr>
          <w:rFonts w:ascii="Times New Roman" w:hAnsi="Times New Roman" w:cs="Times New Roman"/>
          <w:sz w:val="24"/>
          <w:szCs w:val="24"/>
        </w:rPr>
        <w:t xml:space="preserve">Проект представляет собой уникальный пример развития индустриального парка по модели </w:t>
      </w:r>
      <w:proofErr w:type="spellStart"/>
      <w:r w:rsidR="0039277A" w:rsidRPr="00166131">
        <w:rPr>
          <w:rFonts w:ascii="Times New Roman" w:hAnsi="Times New Roman" w:cs="Times New Roman"/>
          <w:sz w:val="24"/>
          <w:szCs w:val="24"/>
        </w:rPr>
        <w:t>brown-field</w:t>
      </w:r>
      <w:proofErr w:type="spellEnd"/>
      <w:r w:rsidR="0039277A" w:rsidRPr="00166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77A" w:rsidRPr="00166131">
        <w:rPr>
          <w:rFonts w:ascii="Times New Roman" w:hAnsi="Times New Roman" w:cs="Times New Roman"/>
          <w:sz w:val="24"/>
          <w:szCs w:val="24"/>
        </w:rPr>
        <w:t>редевелопмент</w:t>
      </w:r>
      <w:proofErr w:type="spellEnd"/>
      <w:r w:rsidR="0039277A" w:rsidRPr="00166131">
        <w:rPr>
          <w:rFonts w:ascii="Times New Roman" w:hAnsi="Times New Roman" w:cs="Times New Roman"/>
          <w:sz w:val="24"/>
          <w:szCs w:val="24"/>
        </w:rPr>
        <w:t xml:space="preserve"> промышленно</w:t>
      </w:r>
      <w:r w:rsidR="0039277A">
        <w:rPr>
          <w:rFonts w:ascii="Times New Roman" w:hAnsi="Times New Roman" w:cs="Times New Roman"/>
          <w:sz w:val="24"/>
          <w:szCs w:val="24"/>
        </w:rPr>
        <w:t>й территории завода ОАО «</w:t>
      </w:r>
      <w:proofErr w:type="spellStart"/>
      <w:r w:rsidR="0039277A">
        <w:rPr>
          <w:rFonts w:ascii="Times New Roman" w:hAnsi="Times New Roman" w:cs="Times New Roman"/>
          <w:sz w:val="24"/>
          <w:szCs w:val="24"/>
        </w:rPr>
        <w:t>Тасма</w:t>
      </w:r>
      <w:proofErr w:type="spellEnd"/>
      <w:r w:rsidR="0039277A">
        <w:rPr>
          <w:rFonts w:ascii="Times New Roman" w:hAnsi="Times New Roman" w:cs="Times New Roman"/>
          <w:sz w:val="24"/>
          <w:szCs w:val="24"/>
        </w:rPr>
        <w:t>»</w:t>
      </w:r>
      <w:r w:rsidR="0039277A" w:rsidRPr="00166131">
        <w:rPr>
          <w:rFonts w:ascii="Times New Roman" w:hAnsi="Times New Roman" w:cs="Times New Roman"/>
          <w:sz w:val="24"/>
          <w:szCs w:val="24"/>
        </w:rPr>
        <w:t>)</w:t>
      </w:r>
      <w:r w:rsidR="0039277A">
        <w:rPr>
          <w:rFonts w:ascii="Times New Roman" w:hAnsi="Times New Roman" w:cs="Times New Roman"/>
          <w:sz w:val="24"/>
          <w:szCs w:val="24"/>
        </w:rPr>
        <w:t>.</w:t>
      </w:r>
    </w:p>
    <w:p w:rsidR="00753975" w:rsidRDefault="00753975" w:rsidP="00DC2DD5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975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745482" w:rsidRPr="00753975">
        <w:rPr>
          <w:rFonts w:ascii="Times New Roman" w:hAnsi="Times New Roman" w:cs="Times New Roman"/>
          <w:sz w:val="24"/>
          <w:szCs w:val="24"/>
        </w:rPr>
        <w:t>Технополис</w:t>
      </w:r>
      <w:r w:rsidRPr="007539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 га.</w:t>
      </w:r>
    </w:p>
    <w:p w:rsidR="00753975" w:rsidRDefault="00745482" w:rsidP="00DC2DD5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975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753975" w:rsidRPr="00753975">
        <w:rPr>
          <w:rFonts w:ascii="Times New Roman" w:hAnsi="Times New Roman" w:cs="Times New Roman"/>
          <w:sz w:val="24"/>
          <w:szCs w:val="24"/>
        </w:rPr>
        <w:t>помещений</w:t>
      </w:r>
      <w:r w:rsidR="00753975">
        <w:rPr>
          <w:rFonts w:ascii="Times New Roman" w:hAnsi="Times New Roman" w:cs="Times New Roman"/>
          <w:sz w:val="24"/>
          <w:szCs w:val="24"/>
        </w:rPr>
        <w:t>:</w:t>
      </w:r>
      <w:r w:rsidR="00753975" w:rsidRPr="00E675B0">
        <w:rPr>
          <w:rFonts w:ascii="Times New Roman" w:hAnsi="Times New Roman" w:cs="Times New Roman"/>
          <w:sz w:val="24"/>
          <w:szCs w:val="24"/>
        </w:rPr>
        <w:t xml:space="preserve"> </w:t>
      </w:r>
      <w:r w:rsidRPr="00E675B0">
        <w:rPr>
          <w:rFonts w:ascii="Times New Roman" w:hAnsi="Times New Roman" w:cs="Times New Roman"/>
          <w:sz w:val="24"/>
          <w:szCs w:val="24"/>
        </w:rPr>
        <w:t>500 000 кв.м.</w:t>
      </w:r>
    </w:p>
    <w:p w:rsidR="00DA4DC5" w:rsidRDefault="00DA4DC5" w:rsidP="00DC2DD5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резидентов: </w:t>
      </w:r>
      <w:r w:rsidR="00BB7A89">
        <w:rPr>
          <w:rFonts w:ascii="Times New Roman" w:hAnsi="Times New Roman" w:cs="Times New Roman"/>
          <w:sz w:val="24"/>
          <w:szCs w:val="24"/>
        </w:rPr>
        <w:t>2</w:t>
      </w:r>
      <w:r w:rsidR="00BB7A89" w:rsidRPr="00BB7A89">
        <w:rPr>
          <w:rFonts w:ascii="Times New Roman" w:hAnsi="Times New Roman" w:cs="Times New Roman"/>
          <w:sz w:val="24"/>
          <w:szCs w:val="24"/>
        </w:rPr>
        <w:t>60</w:t>
      </w:r>
      <w:r w:rsidRPr="002C16B2">
        <w:rPr>
          <w:rFonts w:ascii="Times New Roman" w:hAnsi="Times New Roman" w:cs="Times New Roman"/>
          <w:sz w:val="24"/>
          <w:szCs w:val="24"/>
        </w:rPr>
        <w:t xml:space="preserve"> компаний</w:t>
      </w:r>
    </w:p>
    <w:p w:rsidR="00DA4DC5" w:rsidRDefault="00DA4DC5" w:rsidP="00DC2DD5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</w:t>
      </w:r>
      <w:r w:rsidR="00BB7A89">
        <w:rPr>
          <w:rFonts w:ascii="Times New Roman" w:hAnsi="Times New Roman" w:cs="Times New Roman"/>
          <w:sz w:val="24"/>
          <w:szCs w:val="24"/>
        </w:rPr>
        <w:t>ая численность работников: 6 90</w:t>
      </w:r>
      <w:r w:rsidR="00B438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B4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C5" w:rsidRDefault="00777741" w:rsidP="00DC2DD5">
      <w:pPr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31129">
        <w:rPr>
          <w:rFonts w:ascii="Times New Roman" w:hAnsi="Times New Roman" w:cs="Times New Roman"/>
          <w:sz w:val="24"/>
          <w:szCs w:val="24"/>
        </w:rPr>
        <w:t>валовой продукции</w:t>
      </w:r>
      <w:r w:rsidR="00322C07">
        <w:rPr>
          <w:rFonts w:ascii="Times New Roman" w:hAnsi="Times New Roman" w:cs="Times New Roman"/>
          <w:sz w:val="24"/>
          <w:szCs w:val="24"/>
        </w:rPr>
        <w:t xml:space="preserve"> </w:t>
      </w:r>
      <w:r w:rsidR="00340C50">
        <w:rPr>
          <w:rFonts w:ascii="Times New Roman" w:hAnsi="Times New Roman" w:cs="Times New Roman"/>
          <w:sz w:val="24"/>
          <w:szCs w:val="24"/>
        </w:rPr>
        <w:t xml:space="preserve">резидентов Технополиса </w:t>
      </w:r>
      <w:r w:rsidR="00B43E24">
        <w:rPr>
          <w:rFonts w:ascii="Times New Roman" w:hAnsi="Times New Roman" w:cs="Times New Roman"/>
          <w:sz w:val="24"/>
          <w:szCs w:val="24"/>
        </w:rPr>
        <w:t xml:space="preserve">за </w:t>
      </w:r>
      <w:r w:rsidR="00BB7A89">
        <w:rPr>
          <w:rFonts w:ascii="Times New Roman" w:hAnsi="Times New Roman" w:cs="Times New Roman"/>
          <w:sz w:val="24"/>
          <w:szCs w:val="24"/>
        </w:rPr>
        <w:t>2015</w:t>
      </w:r>
      <w:r w:rsidR="003F7AF3">
        <w:rPr>
          <w:rFonts w:ascii="Times New Roman" w:hAnsi="Times New Roman" w:cs="Times New Roman"/>
          <w:sz w:val="24"/>
          <w:szCs w:val="24"/>
        </w:rPr>
        <w:t xml:space="preserve"> г.</w:t>
      </w:r>
      <w:r w:rsidR="00BB7A89">
        <w:rPr>
          <w:rFonts w:ascii="Times New Roman" w:hAnsi="Times New Roman" w:cs="Times New Roman"/>
          <w:sz w:val="24"/>
          <w:szCs w:val="24"/>
        </w:rPr>
        <w:t>: 20</w:t>
      </w:r>
      <w:r w:rsidR="00B43809">
        <w:rPr>
          <w:rFonts w:ascii="Times New Roman" w:hAnsi="Times New Roman" w:cs="Times New Roman"/>
          <w:sz w:val="24"/>
          <w:szCs w:val="24"/>
        </w:rPr>
        <w:t>,1</w:t>
      </w:r>
      <w:r w:rsidR="00431129">
        <w:rPr>
          <w:rFonts w:ascii="Times New Roman" w:hAnsi="Times New Roman" w:cs="Times New Roman"/>
          <w:sz w:val="24"/>
          <w:szCs w:val="24"/>
        </w:rPr>
        <w:t xml:space="preserve"> млрд.</w:t>
      </w:r>
      <w:r w:rsidR="00DA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9277A" w:rsidRDefault="0039277A" w:rsidP="00DC2DD5">
      <w:pPr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налог</w:t>
      </w:r>
      <w:r w:rsidR="00FC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поступлений за 201</w:t>
      </w:r>
      <w:r w:rsidR="00BB7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г.: 2,</w:t>
      </w:r>
      <w:r w:rsidR="00BB7A89" w:rsidRPr="00BB7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млрд. руб.</w:t>
      </w:r>
    </w:p>
    <w:p w:rsidR="00FF647B" w:rsidRPr="00FF647B" w:rsidRDefault="00C34434" w:rsidP="00DC2DD5">
      <w:pPr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инвестиции: 1,</w:t>
      </w:r>
      <w:r w:rsidR="00BB7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F647B" w:rsidRPr="00FF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млрд. руб.</w:t>
      </w:r>
    </w:p>
    <w:p w:rsidR="00FF647B" w:rsidRPr="00FF647B" w:rsidRDefault="00BB7A89" w:rsidP="00DC2DD5">
      <w:pPr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инвестиции: 16,1</w:t>
      </w:r>
      <w:r w:rsidR="00FF647B" w:rsidRPr="00FF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млрд. руб.</w:t>
      </w:r>
    </w:p>
    <w:p w:rsidR="00FF647B" w:rsidRPr="00FF647B" w:rsidRDefault="00DF489D" w:rsidP="00FF647B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Мультипликатор госинвестиций: 9</w:t>
      </w:r>
      <w:bookmarkStart w:id="0" w:name="_GoBack"/>
      <w:bookmarkEnd w:id="0"/>
    </w:p>
    <w:p w:rsidR="00340C50" w:rsidRDefault="00D35368" w:rsidP="00D353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</w:t>
      </w:r>
      <w:r w:rsidR="00340C50">
        <w:rPr>
          <w:rFonts w:ascii="Times New Roman" w:hAnsi="Times New Roman" w:cs="Times New Roman"/>
          <w:sz w:val="24"/>
          <w:szCs w:val="24"/>
        </w:rPr>
        <w:t>овными целями проекта являются:</w:t>
      </w:r>
    </w:p>
    <w:p w:rsidR="00340C50" w:rsidRPr="00340C50" w:rsidRDefault="00753975" w:rsidP="00340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C50">
        <w:rPr>
          <w:rFonts w:ascii="Times New Roman" w:hAnsi="Times New Roman" w:cs="Times New Roman"/>
          <w:sz w:val="24"/>
          <w:szCs w:val="24"/>
        </w:rPr>
        <w:t>создание современного индустриального парка отраслевой направленности с готовой инженерной инфраструктурой;</w:t>
      </w:r>
    </w:p>
    <w:p w:rsidR="00340C50" w:rsidRPr="00340C50" w:rsidRDefault="00753975" w:rsidP="00340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C50">
        <w:rPr>
          <w:rFonts w:ascii="Times New Roman" w:hAnsi="Times New Roman" w:cs="Times New Roman"/>
          <w:sz w:val="24"/>
          <w:szCs w:val="24"/>
        </w:rPr>
        <w:t xml:space="preserve">реконструкция и </w:t>
      </w:r>
      <w:r w:rsidR="00D35368" w:rsidRPr="00340C50">
        <w:rPr>
          <w:rFonts w:ascii="Times New Roman" w:hAnsi="Times New Roman" w:cs="Times New Roman"/>
          <w:sz w:val="24"/>
          <w:szCs w:val="24"/>
        </w:rPr>
        <w:t>с</w:t>
      </w:r>
      <w:r w:rsidRPr="00340C50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="00D55CB2" w:rsidRPr="00340C50">
        <w:rPr>
          <w:rFonts w:ascii="Times New Roman" w:hAnsi="Times New Roman" w:cs="Times New Roman"/>
          <w:sz w:val="24"/>
          <w:szCs w:val="24"/>
        </w:rPr>
        <w:t>производственных зданий нового формата, предназначенных для размещения высокотехнолог</w:t>
      </w:r>
      <w:r w:rsidRPr="00340C50">
        <w:rPr>
          <w:rFonts w:ascii="Times New Roman" w:hAnsi="Times New Roman" w:cs="Times New Roman"/>
          <w:sz w:val="24"/>
          <w:szCs w:val="24"/>
        </w:rPr>
        <w:t>ичных производств</w:t>
      </w:r>
      <w:r w:rsidR="00340C50" w:rsidRPr="00340C50">
        <w:rPr>
          <w:rFonts w:ascii="Times New Roman" w:hAnsi="Times New Roman" w:cs="Times New Roman"/>
          <w:sz w:val="24"/>
          <w:szCs w:val="24"/>
        </w:rPr>
        <w:t>;</w:t>
      </w:r>
    </w:p>
    <w:p w:rsidR="00D55CB2" w:rsidRPr="00340C50" w:rsidRDefault="00D35368" w:rsidP="00340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C50">
        <w:rPr>
          <w:rFonts w:ascii="Times New Roman" w:hAnsi="Times New Roman" w:cs="Times New Roman"/>
          <w:sz w:val="24"/>
          <w:szCs w:val="24"/>
        </w:rPr>
        <w:t>формирование</w:t>
      </w:r>
      <w:r w:rsidR="00D55CB2" w:rsidRPr="00340C50">
        <w:rPr>
          <w:rFonts w:ascii="Times New Roman" w:hAnsi="Times New Roman" w:cs="Times New Roman"/>
          <w:sz w:val="24"/>
          <w:szCs w:val="24"/>
        </w:rPr>
        <w:t xml:space="preserve"> з</w:t>
      </w:r>
      <w:r w:rsidRPr="00340C50">
        <w:rPr>
          <w:rFonts w:ascii="Times New Roman" w:hAnsi="Times New Roman" w:cs="Times New Roman"/>
          <w:sz w:val="24"/>
          <w:szCs w:val="24"/>
        </w:rPr>
        <w:t>оны деловой активности, создание</w:t>
      </w:r>
      <w:r w:rsidR="00D55CB2" w:rsidRPr="00340C50">
        <w:rPr>
          <w:rFonts w:ascii="Times New Roman" w:hAnsi="Times New Roman" w:cs="Times New Roman"/>
          <w:sz w:val="24"/>
          <w:szCs w:val="24"/>
        </w:rPr>
        <w:t xml:space="preserve"> высокопроизводительных рабочих мест.</w:t>
      </w:r>
    </w:p>
    <w:p w:rsidR="00D35368" w:rsidRDefault="00496393" w:rsidP="00FF647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Резидентами площадки являются компании</w:t>
      </w:r>
      <w:r w:rsidR="00340C50">
        <w:rPr>
          <w:rFonts w:ascii="Times New Roman" w:hAnsi="Times New Roman" w:cs="Times New Roman"/>
          <w:sz w:val="24"/>
          <w:szCs w:val="24"/>
        </w:rPr>
        <w:t>, работающие</w:t>
      </w:r>
      <w:r>
        <w:rPr>
          <w:rFonts w:ascii="Times New Roman" w:hAnsi="Times New Roman" w:cs="Times New Roman"/>
          <w:sz w:val="24"/>
          <w:szCs w:val="24"/>
        </w:rPr>
        <w:t xml:space="preserve"> в области малотоннажной химии, переработки полимеров,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ресурсосбережения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</w:t>
      </w:r>
      <w:r w:rsidR="00D35368">
        <w:rPr>
          <w:rFonts w:ascii="Times New Roman" w:hAnsi="Times New Roman" w:cs="Times New Roman"/>
          <w:sz w:val="24"/>
          <w:szCs w:val="24"/>
        </w:rPr>
        <w:t>вности</w:t>
      </w:r>
      <w:proofErr w:type="spellEnd"/>
      <w:r w:rsidR="00D35368">
        <w:rPr>
          <w:rFonts w:ascii="Times New Roman" w:hAnsi="Times New Roman" w:cs="Times New Roman"/>
          <w:sz w:val="24"/>
          <w:szCs w:val="24"/>
        </w:rPr>
        <w:t>, медицинских технологий.</w:t>
      </w:r>
    </w:p>
    <w:p w:rsidR="00FF647B" w:rsidRDefault="00FF647B" w:rsidP="00FF64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резидентам:</w:t>
      </w:r>
    </w:p>
    <w:p w:rsidR="00FF647B" w:rsidRPr="00FF647B" w:rsidRDefault="00FF647B" w:rsidP="00FF64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7B">
        <w:rPr>
          <w:rFonts w:ascii="Times New Roman" w:hAnsi="Times New Roman" w:cs="Times New Roman"/>
          <w:sz w:val="24"/>
          <w:szCs w:val="24"/>
        </w:rPr>
        <w:t>Комплексная инженерная инфраструктура</w:t>
      </w:r>
    </w:p>
    <w:p w:rsidR="00FF647B" w:rsidRPr="00FF647B" w:rsidRDefault="00FF647B" w:rsidP="00FF64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7B">
        <w:rPr>
          <w:rFonts w:ascii="Times New Roman" w:hAnsi="Times New Roman" w:cs="Times New Roman"/>
          <w:sz w:val="24"/>
          <w:szCs w:val="24"/>
        </w:rPr>
        <w:t>Сервисные и логистические услуги</w:t>
      </w:r>
    </w:p>
    <w:p w:rsidR="00FF647B" w:rsidRPr="00FF647B" w:rsidRDefault="00FF647B" w:rsidP="00FF64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7B">
        <w:rPr>
          <w:rFonts w:ascii="Times New Roman" w:hAnsi="Times New Roman" w:cs="Times New Roman"/>
          <w:sz w:val="24"/>
          <w:szCs w:val="24"/>
        </w:rPr>
        <w:t>Бесплатное подключение к сетям энергоснабжения</w:t>
      </w:r>
    </w:p>
    <w:p w:rsidR="00FF647B" w:rsidRPr="00FF647B" w:rsidRDefault="00FF647B" w:rsidP="00FF64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7B">
        <w:rPr>
          <w:rFonts w:ascii="Times New Roman" w:hAnsi="Times New Roman" w:cs="Times New Roman"/>
          <w:sz w:val="24"/>
          <w:szCs w:val="24"/>
        </w:rPr>
        <w:t>Услуги по привлечению финансирования</w:t>
      </w:r>
    </w:p>
    <w:p w:rsidR="00FF647B" w:rsidRPr="00FF647B" w:rsidRDefault="00FF647B" w:rsidP="00FF64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7B">
        <w:rPr>
          <w:rFonts w:ascii="Times New Roman" w:hAnsi="Times New Roman" w:cs="Times New Roman"/>
          <w:sz w:val="24"/>
          <w:szCs w:val="24"/>
        </w:rPr>
        <w:t>Поставки углеводородного сырья</w:t>
      </w:r>
    </w:p>
    <w:p w:rsidR="00FF647B" w:rsidRPr="00FF647B" w:rsidRDefault="00FF647B" w:rsidP="00FF64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7B">
        <w:rPr>
          <w:rFonts w:ascii="Times New Roman" w:hAnsi="Times New Roman" w:cs="Times New Roman"/>
          <w:sz w:val="24"/>
          <w:szCs w:val="24"/>
        </w:rPr>
        <w:t>Работа по принципу «одного окна»</w:t>
      </w:r>
    </w:p>
    <w:p w:rsidR="00FF647B" w:rsidRPr="00FF647B" w:rsidRDefault="00FF647B" w:rsidP="00FF64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7B">
        <w:rPr>
          <w:rFonts w:ascii="Times New Roman" w:hAnsi="Times New Roman" w:cs="Times New Roman"/>
          <w:sz w:val="24"/>
          <w:szCs w:val="24"/>
        </w:rPr>
        <w:t>Юридические, консалтинговые и маркетинговые услуги</w:t>
      </w:r>
    </w:p>
    <w:p w:rsidR="00FF647B" w:rsidRPr="00FF647B" w:rsidRDefault="00FF647B" w:rsidP="00FF64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7B">
        <w:rPr>
          <w:rFonts w:ascii="Times New Roman" w:hAnsi="Times New Roman" w:cs="Times New Roman"/>
          <w:sz w:val="24"/>
          <w:szCs w:val="24"/>
        </w:rPr>
        <w:t>Пожарная часть, медицинский пункт, охрана</w:t>
      </w:r>
    </w:p>
    <w:p w:rsidR="00DC2DD5" w:rsidRDefault="00DC2DD5" w:rsidP="0039277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7672" w:rsidRDefault="00753975" w:rsidP="0039277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Технополис «Химград» - площадка</w:t>
      </w:r>
      <w:r w:rsidRPr="00D35368">
        <w:rPr>
          <w:rFonts w:ascii="Times New Roman" w:hAnsi="Times New Roman" w:cs="Times New Roman"/>
          <w:sz w:val="24"/>
          <w:szCs w:val="24"/>
        </w:rPr>
        <w:t xml:space="preserve"> мирового уровня</w:t>
      </w:r>
      <w:r>
        <w:rPr>
          <w:rFonts w:ascii="Times New Roman" w:hAnsi="Times New Roman" w:cs="Times New Roman"/>
          <w:sz w:val="24"/>
          <w:szCs w:val="24"/>
        </w:rPr>
        <w:t>, отвечающая</w:t>
      </w:r>
      <w:r w:rsidRPr="00D35368">
        <w:rPr>
          <w:rFonts w:ascii="Times New Roman" w:hAnsi="Times New Roman" w:cs="Times New Roman"/>
          <w:sz w:val="24"/>
          <w:szCs w:val="24"/>
        </w:rPr>
        <w:t xml:space="preserve"> ожиданиям международных компаний по качеству обслуживания и условиям размещения. </w:t>
      </w:r>
      <w:r w:rsidR="00496393">
        <w:rPr>
          <w:rFonts w:ascii="Times New Roman" w:hAnsi="Times New Roman" w:cs="Times New Roman"/>
          <w:sz w:val="24"/>
          <w:szCs w:val="24"/>
        </w:rPr>
        <w:t>Крупными резидентами Технополиса являются ООО «</w:t>
      </w:r>
      <w:proofErr w:type="spellStart"/>
      <w:r w:rsidR="00496393">
        <w:rPr>
          <w:rFonts w:ascii="Times New Roman" w:hAnsi="Times New Roman" w:cs="Times New Roman"/>
          <w:sz w:val="24"/>
          <w:szCs w:val="24"/>
        </w:rPr>
        <w:t>Данафлекс</w:t>
      </w:r>
      <w:proofErr w:type="spellEnd"/>
      <w:r w:rsidR="00496393">
        <w:rPr>
          <w:rFonts w:ascii="Times New Roman" w:hAnsi="Times New Roman" w:cs="Times New Roman"/>
          <w:sz w:val="24"/>
          <w:szCs w:val="24"/>
        </w:rPr>
        <w:t>-нано», ООО «</w:t>
      </w:r>
      <w:proofErr w:type="spellStart"/>
      <w:r w:rsidR="00496393">
        <w:rPr>
          <w:rFonts w:ascii="Times New Roman" w:hAnsi="Times New Roman" w:cs="Times New Roman"/>
          <w:sz w:val="24"/>
          <w:szCs w:val="24"/>
        </w:rPr>
        <w:t>Фосфорос</w:t>
      </w:r>
      <w:proofErr w:type="spellEnd"/>
      <w:r w:rsidR="00496393">
        <w:rPr>
          <w:rFonts w:ascii="Times New Roman" w:hAnsi="Times New Roman" w:cs="Times New Roman"/>
          <w:sz w:val="24"/>
          <w:szCs w:val="24"/>
        </w:rPr>
        <w:t xml:space="preserve">», ООО </w:t>
      </w:r>
      <w:r w:rsidR="00496393">
        <w:rPr>
          <w:rFonts w:ascii="Times New Roman" w:hAnsi="Times New Roman" w:cs="Times New Roman"/>
          <w:sz w:val="24"/>
          <w:szCs w:val="24"/>
        </w:rPr>
        <w:lastRenderedPageBreak/>
        <w:t>«НПП «</w:t>
      </w:r>
      <w:proofErr w:type="spellStart"/>
      <w:r w:rsidR="00496393">
        <w:rPr>
          <w:rFonts w:ascii="Times New Roman" w:hAnsi="Times New Roman" w:cs="Times New Roman"/>
          <w:sz w:val="24"/>
          <w:szCs w:val="24"/>
        </w:rPr>
        <w:t>Тасма</w:t>
      </w:r>
      <w:proofErr w:type="spellEnd"/>
      <w:r w:rsidR="00496393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="00496393">
        <w:rPr>
          <w:rFonts w:ascii="Times New Roman" w:hAnsi="Times New Roman" w:cs="Times New Roman"/>
          <w:sz w:val="24"/>
          <w:szCs w:val="24"/>
        </w:rPr>
        <w:t>Карпол</w:t>
      </w:r>
      <w:proofErr w:type="spellEnd"/>
      <w:r w:rsidR="00496393">
        <w:rPr>
          <w:rFonts w:ascii="Times New Roman" w:hAnsi="Times New Roman" w:cs="Times New Roman"/>
          <w:sz w:val="24"/>
          <w:szCs w:val="24"/>
        </w:rPr>
        <w:t xml:space="preserve">», </w:t>
      </w:r>
      <w:r w:rsidR="00C854B3" w:rsidRPr="00C854B3">
        <w:rPr>
          <w:rFonts w:ascii="Times New Roman" w:hAnsi="Times New Roman" w:cs="Times New Roman"/>
          <w:sz w:val="24"/>
          <w:szCs w:val="24"/>
          <w:lang w:val="en-US"/>
        </w:rPr>
        <w:t>Cotton</w:t>
      </w:r>
      <w:r w:rsidR="00C854B3" w:rsidRPr="00C854B3">
        <w:rPr>
          <w:rFonts w:ascii="Times New Roman" w:hAnsi="Times New Roman" w:cs="Times New Roman"/>
          <w:sz w:val="24"/>
          <w:szCs w:val="24"/>
        </w:rPr>
        <w:t xml:space="preserve"> </w:t>
      </w:r>
      <w:r w:rsidR="00C854B3" w:rsidRPr="00C854B3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C854B3">
        <w:rPr>
          <w:rFonts w:ascii="Times New Roman" w:hAnsi="Times New Roman" w:cs="Times New Roman"/>
          <w:sz w:val="24"/>
          <w:szCs w:val="24"/>
        </w:rPr>
        <w:t xml:space="preserve">, </w:t>
      </w:r>
      <w:r w:rsidR="00496393">
        <w:rPr>
          <w:rFonts w:ascii="Times New Roman" w:hAnsi="Times New Roman" w:cs="Times New Roman"/>
          <w:sz w:val="24"/>
          <w:szCs w:val="24"/>
        </w:rPr>
        <w:t>ОАО «Старт», ООО «СП «</w:t>
      </w:r>
      <w:proofErr w:type="spellStart"/>
      <w:r w:rsidR="00496393">
        <w:rPr>
          <w:rFonts w:ascii="Times New Roman" w:hAnsi="Times New Roman" w:cs="Times New Roman"/>
          <w:sz w:val="24"/>
          <w:szCs w:val="24"/>
        </w:rPr>
        <w:t>Геробпласт</w:t>
      </w:r>
      <w:proofErr w:type="spellEnd"/>
      <w:r w:rsidR="00496393">
        <w:rPr>
          <w:rFonts w:ascii="Times New Roman" w:hAnsi="Times New Roman" w:cs="Times New Roman"/>
          <w:sz w:val="24"/>
          <w:szCs w:val="24"/>
        </w:rPr>
        <w:t>», ЗАО «НИЦ «</w:t>
      </w:r>
      <w:proofErr w:type="spellStart"/>
      <w:r w:rsidR="00496393">
        <w:rPr>
          <w:rFonts w:ascii="Times New Roman" w:hAnsi="Times New Roman" w:cs="Times New Roman"/>
          <w:sz w:val="24"/>
          <w:szCs w:val="24"/>
        </w:rPr>
        <w:t>Инкомсистем</w:t>
      </w:r>
      <w:proofErr w:type="spellEnd"/>
      <w:r w:rsidR="0049639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496393">
        <w:rPr>
          <w:rFonts w:ascii="Times New Roman" w:hAnsi="Times New Roman" w:cs="Times New Roman"/>
          <w:sz w:val="24"/>
          <w:szCs w:val="24"/>
        </w:rPr>
        <w:t>ПластКомпозит</w:t>
      </w:r>
      <w:proofErr w:type="spellEnd"/>
      <w:r w:rsidR="0049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393">
        <w:rPr>
          <w:rFonts w:ascii="Times New Roman" w:hAnsi="Times New Roman" w:cs="Times New Roman"/>
          <w:sz w:val="24"/>
          <w:szCs w:val="24"/>
        </w:rPr>
        <w:t>Материалс</w:t>
      </w:r>
      <w:proofErr w:type="spellEnd"/>
      <w:r w:rsidR="0049639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496393">
        <w:rPr>
          <w:rFonts w:ascii="Times New Roman" w:hAnsi="Times New Roman" w:cs="Times New Roman"/>
          <w:sz w:val="24"/>
          <w:szCs w:val="24"/>
        </w:rPr>
        <w:t>Газпласт</w:t>
      </w:r>
      <w:proofErr w:type="spellEnd"/>
      <w:r w:rsidR="00496393">
        <w:rPr>
          <w:rFonts w:ascii="Times New Roman" w:hAnsi="Times New Roman" w:cs="Times New Roman"/>
          <w:sz w:val="24"/>
          <w:szCs w:val="24"/>
        </w:rPr>
        <w:t>» и др.</w:t>
      </w:r>
    </w:p>
    <w:p w:rsidR="00FF647B" w:rsidRDefault="00C854B3" w:rsidP="00FF64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F647B">
        <w:rPr>
          <w:rFonts w:ascii="Times New Roman" w:hAnsi="Times New Roman" w:cs="Times New Roman"/>
          <w:sz w:val="24"/>
          <w:szCs w:val="24"/>
        </w:rPr>
        <w:t xml:space="preserve"> территории Технополиса размещае</w:t>
      </w:r>
      <w:r>
        <w:rPr>
          <w:rFonts w:ascii="Times New Roman" w:hAnsi="Times New Roman" w:cs="Times New Roman"/>
          <w:sz w:val="24"/>
          <w:szCs w:val="24"/>
        </w:rPr>
        <w:t>тся производств</w:t>
      </w:r>
      <w:r w:rsidR="00FF64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крупнейших международных компаний</w:t>
      </w:r>
      <w:r w:rsidR="00FF647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лидеров отрасли</w:t>
      </w:r>
      <w:r w:rsidR="00FF647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3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C85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3">
        <w:rPr>
          <w:rFonts w:ascii="Times New Roman" w:hAnsi="Times New Roman" w:cs="Times New Roman"/>
          <w:sz w:val="24"/>
          <w:szCs w:val="24"/>
        </w:rPr>
        <w:t>Liqu</w:t>
      </w:r>
      <w:r w:rsidR="00FF647B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FF647B">
        <w:rPr>
          <w:rFonts w:ascii="Times New Roman" w:hAnsi="Times New Roman" w:cs="Times New Roman"/>
          <w:sz w:val="24"/>
          <w:szCs w:val="24"/>
        </w:rPr>
        <w:t xml:space="preserve"> и </w:t>
      </w:r>
      <w:r w:rsidRPr="00FF647B">
        <w:rPr>
          <w:rFonts w:ascii="Times New Roman" w:hAnsi="Times New Roman" w:cs="Times New Roman"/>
          <w:sz w:val="24"/>
          <w:szCs w:val="24"/>
        </w:rPr>
        <w:t>BASF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47B" w:rsidRPr="00FF647B" w:rsidRDefault="00FF647B" w:rsidP="00FF647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47B" w:rsidRPr="00FF647B" w:rsidRDefault="00FF647B" w:rsidP="00FF647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672" w:rsidRDefault="00167672">
      <w:pPr>
        <w:contextualSpacing/>
        <w:rPr>
          <w:rFonts w:ascii="Times New Roman" w:hAnsi="Times New Roman" w:cs="Times New Roman"/>
        </w:rPr>
      </w:pPr>
    </w:p>
    <w:p w:rsidR="00E071B2" w:rsidRPr="00167672" w:rsidRDefault="00E071B2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</w:rPr>
        <w:t>420095, Казань, Восстания, 100 </w:t>
      </w:r>
      <w:r w:rsidRPr="00167672">
        <w:rPr>
          <w:rFonts w:ascii="Times New Roman" w:hAnsi="Times New Roman" w:cs="Times New Roman"/>
          <w:sz w:val="24"/>
          <w:szCs w:val="24"/>
        </w:rPr>
        <w:br/>
        <w:t>Тел.: + 7 (843) 227-41-40 </w:t>
      </w:r>
      <w:r w:rsidRPr="00167672">
        <w:rPr>
          <w:rFonts w:ascii="Times New Roman" w:hAnsi="Times New Roman" w:cs="Times New Roman"/>
          <w:sz w:val="24"/>
          <w:szCs w:val="24"/>
        </w:rPr>
        <w:br/>
        <w:t>Факс: +7 (843) 227-41-49 </w:t>
      </w:r>
      <w:r w:rsidRPr="00167672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1676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67672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167672">
          <w:rPr>
            <w:rStyle w:val="a3"/>
            <w:rFonts w:ascii="Times New Roman" w:hAnsi="Times New Roman" w:cs="Times New Roman"/>
            <w:sz w:val="24"/>
            <w:szCs w:val="24"/>
          </w:rPr>
          <w:t>info@himgrad.ru</w:t>
        </w:r>
      </w:hyperlink>
    </w:p>
    <w:p w:rsidR="00E071B2" w:rsidRPr="00167672" w:rsidRDefault="00E071B2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67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76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7672">
        <w:rPr>
          <w:rFonts w:ascii="Times New Roman" w:hAnsi="Times New Roman" w:cs="Times New Roman"/>
          <w:sz w:val="24"/>
          <w:szCs w:val="24"/>
          <w:lang w:val="en-US"/>
        </w:rPr>
        <w:t>himgrad</w:t>
      </w:r>
      <w:proofErr w:type="spellEnd"/>
      <w:r w:rsidRPr="001676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76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E071B2" w:rsidRPr="00167672" w:rsidSect="00DA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AAF"/>
    <w:multiLevelType w:val="hybridMultilevel"/>
    <w:tmpl w:val="06AA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959F5"/>
    <w:multiLevelType w:val="hybridMultilevel"/>
    <w:tmpl w:val="C65662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D"/>
    <w:rsid w:val="0001223B"/>
    <w:rsid w:val="0006429F"/>
    <w:rsid w:val="000C5B6C"/>
    <w:rsid w:val="00133553"/>
    <w:rsid w:val="00166131"/>
    <w:rsid w:val="00167672"/>
    <w:rsid w:val="001B36E0"/>
    <w:rsid w:val="001F538D"/>
    <w:rsid w:val="002A3E26"/>
    <w:rsid w:val="002C16B2"/>
    <w:rsid w:val="00322C07"/>
    <w:rsid w:val="00340C50"/>
    <w:rsid w:val="0039277A"/>
    <w:rsid w:val="003F7AF3"/>
    <w:rsid w:val="00414A58"/>
    <w:rsid w:val="00431129"/>
    <w:rsid w:val="00495951"/>
    <w:rsid w:val="00496393"/>
    <w:rsid w:val="004F4B2D"/>
    <w:rsid w:val="00663815"/>
    <w:rsid w:val="00745482"/>
    <w:rsid w:val="00745F0B"/>
    <w:rsid w:val="00753975"/>
    <w:rsid w:val="00777741"/>
    <w:rsid w:val="007D08A5"/>
    <w:rsid w:val="0080515E"/>
    <w:rsid w:val="008B148E"/>
    <w:rsid w:val="009639EA"/>
    <w:rsid w:val="009653FC"/>
    <w:rsid w:val="009A57C3"/>
    <w:rsid w:val="00A76A22"/>
    <w:rsid w:val="00AF440E"/>
    <w:rsid w:val="00B43809"/>
    <w:rsid w:val="00B43E24"/>
    <w:rsid w:val="00B9757F"/>
    <w:rsid w:val="00BB7A89"/>
    <w:rsid w:val="00BE78D6"/>
    <w:rsid w:val="00C02B2C"/>
    <w:rsid w:val="00C34434"/>
    <w:rsid w:val="00C854B3"/>
    <w:rsid w:val="00D35368"/>
    <w:rsid w:val="00D55CB2"/>
    <w:rsid w:val="00D970B3"/>
    <w:rsid w:val="00DA30E5"/>
    <w:rsid w:val="00DA4DC5"/>
    <w:rsid w:val="00DC2DD5"/>
    <w:rsid w:val="00DD2072"/>
    <w:rsid w:val="00DF489D"/>
    <w:rsid w:val="00E071B2"/>
    <w:rsid w:val="00E675B0"/>
    <w:rsid w:val="00F00A25"/>
    <w:rsid w:val="00F333EE"/>
    <w:rsid w:val="00FC274C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51331-95F5-440D-AA05-4E82901A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1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mgra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 Шарапова</cp:lastModifiedBy>
  <cp:revision>2</cp:revision>
  <cp:lastPrinted>2013-08-23T04:30:00Z</cp:lastPrinted>
  <dcterms:created xsi:type="dcterms:W3CDTF">2016-04-18T07:28:00Z</dcterms:created>
  <dcterms:modified xsi:type="dcterms:W3CDTF">2016-04-18T07:28:00Z</dcterms:modified>
</cp:coreProperties>
</file>